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02" w:rsidRDefault="00FF3A10" w:rsidP="0021622B">
      <w:pPr>
        <w:pStyle w:val="Cita"/>
        <w:jc w:val="center"/>
        <w:rPr>
          <w:rStyle w:val="Textoennegrita"/>
          <w:u w:val="double"/>
        </w:rPr>
      </w:pPr>
      <w:r w:rsidRPr="0021622B">
        <w:rPr>
          <w:rStyle w:val="Textoennegrita"/>
          <w:u w:val="double"/>
        </w:rPr>
        <w:t>Fuentes de información</w:t>
      </w:r>
    </w:p>
    <w:p w:rsidR="00E849FB" w:rsidRDefault="00E849FB" w:rsidP="00E849FB">
      <w:pPr>
        <w:jc w:val="center"/>
        <w:rPr>
          <w:b/>
          <w:u w:val="single"/>
        </w:rPr>
      </w:pPr>
      <w:r w:rsidRPr="00E849FB">
        <w:rPr>
          <w:b/>
          <w:u w:val="single"/>
        </w:rPr>
        <w:t>Madrid una ciudad muy deportiva</w:t>
      </w:r>
    </w:p>
    <w:p w:rsidR="00362A7C" w:rsidRPr="00362A7C" w:rsidRDefault="00362A7C" w:rsidP="00362A7C">
      <w:pPr>
        <w:rPr>
          <w:b/>
          <w:i/>
          <w:color w:val="FF0000"/>
          <w:sz w:val="40"/>
          <w:szCs w:val="40"/>
        </w:rPr>
      </w:pPr>
      <w:r w:rsidRPr="00362A7C">
        <w:rPr>
          <w:b/>
          <w:i/>
          <w:color w:val="FF0000"/>
          <w:sz w:val="40"/>
          <w:szCs w:val="40"/>
        </w:rPr>
        <w:t>1-Introducción.</w:t>
      </w:r>
    </w:p>
    <w:p w:rsidR="00362A7C" w:rsidRDefault="00362A7C" w:rsidP="00362A7C">
      <w:pPr>
        <w:rPr>
          <w:b/>
          <w:i/>
          <w:color w:val="FF0000"/>
          <w:sz w:val="40"/>
          <w:szCs w:val="40"/>
        </w:rPr>
      </w:pPr>
      <w:r w:rsidRPr="00362A7C">
        <w:rPr>
          <w:b/>
          <w:i/>
          <w:color w:val="FF0000"/>
          <w:sz w:val="40"/>
          <w:szCs w:val="40"/>
        </w:rPr>
        <w:t>2-Desarrollo.</w:t>
      </w:r>
    </w:p>
    <w:p w:rsidR="00B646B8" w:rsidRPr="00362A7C" w:rsidRDefault="00B646B8" w:rsidP="00362A7C">
      <w:pPr>
        <w:rPr>
          <w:b/>
          <w:i/>
          <w:color w:val="FF0000"/>
          <w:sz w:val="40"/>
          <w:szCs w:val="40"/>
        </w:rPr>
      </w:pPr>
      <w:r>
        <w:rPr>
          <w:b/>
          <w:i/>
          <w:color w:val="FF0000"/>
          <w:sz w:val="40"/>
          <w:szCs w:val="40"/>
        </w:rPr>
        <w:t>2.1- Ciudad deportiva.</w:t>
      </w:r>
    </w:p>
    <w:p w:rsidR="00362A7C" w:rsidRPr="00362A7C" w:rsidRDefault="00B646B8" w:rsidP="00362A7C">
      <w:pPr>
        <w:rPr>
          <w:b/>
          <w:i/>
          <w:color w:val="FF0000"/>
          <w:sz w:val="40"/>
          <w:szCs w:val="40"/>
        </w:rPr>
      </w:pPr>
      <w:r>
        <w:rPr>
          <w:b/>
          <w:i/>
          <w:color w:val="FF0000"/>
          <w:sz w:val="40"/>
          <w:szCs w:val="40"/>
        </w:rPr>
        <w:t xml:space="preserve">   2.2</w:t>
      </w:r>
      <w:r w:rsidR="00362A7C" w:rsidRPr="00362A7C">
        <w:rPr>
          <w:b/>
          <w:i/>
          <w:color w:val="FF0000"/>
          <w:sz w:val="40"/>
          <w:szCs w:val="40"/>
        </w:rPr>
        <w:t>- Graficas.</w:t>
      </w:r>
    </w:p>
    <w:p w:rsidR="00362A7C" w:rsidRPr="00362A7C" w:rsidRDefault="00362A7C" w:rsidP="00362A7C">
      <w:pPr>
        <w:rPr>
          <w:b/>
          <w:i/>
          <w:color w:val="FF0000"/>
          <w:sz w:val="40"/>
          <w:szCs w:val="40"/>
        </w:rPr>
      </w:pPr>
      <w:r w:rsidRPr="00362A7C">
        <w:rPr>
          <w:b/>
          <w:i/>
          <w:color w:val="FF0000"/>
          <w:sz w:val="40"/>
          <w:szCs w:val="40"/>
        </w:rPr>
        <w:t xml:space="preserve">      a) Grafica del % de personas.</w:t>
      </w:r>
    </w:p>
    <w:p w:rsidR="00362A7C" w:rsidRPr="00362A7C" w:rsidRDefault="00362A7C" w:rsidP="00362A7C">
      <w:pPr>
        <w:rPr>
          <w:b/>
          <w:i/>
          <w:color w:val="FF0000"/>
          <w:sz w:val="40"/>
          <w:szCs w:val="40"/>
        </w:rPr>
      </w:pPr>
      <w:r w:rsidRPr="00362A7C">
        <w:rPr>
          <w:b/>
          <w:i/>
          <w:color w:val="FF0000"/>
          <w:sz w:val="40"/>
          <w:szCs w:val="40"/>
        </w:rPr>
        <w:t xml:space="preserve">    b) Deportes que se hacen y el %.</w:t>
      </w:r>
    </w:p>
    <w:p w:rsidR="00362A7C" w:rsidRPr="00362A7C" w:rsidRDefault="00362A7C" w:rsidP="00362A7C">
      <w:pPr>
        <w:rPr>
          <w:b/>
          <w:i/>
          <w:color w:val="FF0000"/>
          <w:sz w:val="40"/>
          <w:szCs w:val="40"/>
        </w:rPr>
      </w:pPr>
      <w:r w:rsidRPr="00362A7C">
        <w:rPr>
          <w:b/>
          <w:i/>
          <w:color w:val="FF0000"/>
          <w:sz w:val="40"/>
          <w:szCs w:val="40"/>
        </w:rPr>
        <w:t>3-Conclusiones.</w:t>
      </w:r>
    </w:p>
    <w:p w:rsidR="00362A7C" w:rsidRPr="00362A7C" w:rsidRDefault="00362A7C" w:rsidP="00362A7C">
      <w:pPr>
        <w:rPr>
          <w:b/>
          <w:i/>
          <w:color w:val="FF0000"/>
          <w:sz w:val="40"/>
          <w:szCs w:val="40"/>
        </w:rPr>
      </w:pPr>
      <w:r w:rsidRPr="00362A7C">
        <w:rPr>
          <w:b/>
          <w:i/>
          <w:color w:val="FF0000"/>
          <w:sz w:val="40"/>
          <w:szCs w:val="40"/>
        </w:rPr>
        <w:t>4-Fuentes de información.</w:t>
      </w:r>
    </w:p>
    <w:p w:rsidR="00362A7C" w:rsidRDefault="00362A7C" w:rsidP="00362A7C">
      <w:pPr>
        <w:rPr>
          <w:b/>
          <w:i/>
          <w:color w:val="FF0000"/>
        </w:rPr>
      </w:pPr>
      <w:r w:rsidRPr="00362A7C">
        <w:rPr>
          <w:b/>
          <w:i/>
          <w:noProof/>
          <w:color w:val="C00000"/>
          <w:lang w:eastAsia="es-ES"/>
        </w:rPr>
        <mc:AlternateContent>
          <mc:Choice Requires="wps">
            <w:drawing>
              <wp:anchor distT="0" distB="0" distL="114300" distR="114300" simplePos="0" relativeHeight="251660288" behindDoc="0" locked="0" layoutInCell="1" allowOverlap="1" wp14:anchorId="0FC4A33D" wp14:editId="05B71994">
                <wp:simplePos x="0" y="0"/>
                <wp:positionH relativeFrom="column">
                  <wp:posOffset>-711464</wp:posOffset>
                </wp:positionH>
                <wp:positionV relativeFrom="paragraph">
                  <wp:posOffset>235238</wp:posOffset>
                </wp:positionV>
                <wp:extent cx="7556740" cy="0"/>
                <wp:effectExtent l="0" t="0" r="25400" b="19050"/>
                <wp:wrapNone/>
                <wp:docPr id="1" name="1 Conector recto"/>
                <wp:cNvGraphicFramePr/>
                <a:graphic xmlns:a="http://schemas.openxmlformats.org/drawingml/2006/main">
                  <a:graphicData uri="http://schemas.microsoft.com/office/word/2010/wordprocessingShape">
                    <wps:wsp>
                      <wps:cNvCnPr/>
                      <wps:spPr>
                        <a:xfrm>
                          <a:off x="0" y="0"/>
                          <a:ext cx="755674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pt,18.5pt" to="53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" strokecolor="#c00000"/>
            </w:pict>
          </mc:Fallback>
        </mc:AlternateContent>
      </w:r>
    </w:p>
    <w:p w:rsidR="00362A7C" w:rsidRPr="00362A7C" w:rsidRDefault="00362A7C" w:rsidP="00362A7C">
      <w:pPr>
        <w:rPr>
          <w:b/>
          <w:i/>
          <w:color w:val="FF0000"/>
        </w:rPr>
      </w:pPr>
    </w:p>
    <w:p w:rsidR="001D2202" w:rsidRDefault="00FB73F1" w:rsidP="00E849FB">
      <w:pPr>
        <w:rPr>
          <w:sz w:val="24"/>
          <w:szCs w:val="24"/>
        </w:rPr>
      </w:pPr>
      <w:r>
        <w:rPr>
          <w:b/>
          <w:i/>
          <w:color w:val="FF0000"/>
          <w:sz w:val="24"/>
          <w:szCs w:val="24"/>
        </w:rPr>
        <w:t>1-</w:t>
      </w:r>
      <w:r w:rsidR="00E849FB" w:rsidRPr="00E849FB">
        <w:rPr>
          <w:b/>
          <w:i/>
          <w:color w:val="FF0000"/>
          <w:sz w:val="24"/>
          <w:szCs w:val="24"/>
        </w:rPr>
        <w:t>Introducción:</w:t>
      </w:r>
      <w:r w:rsidR="00E849FB">
        <w:rPr>
          <w:b/>
          <w:i/>
          <w:sz w:val="24"/>
          <w:szCs w:val="24"/>
        </w:rPr>
        <w:t xml:space="preserve"> </w:t>
      </w:r>
      <w:r w:rsidR="00E849FB">
        <w:rPr>
          <w:sz w:val="24"/>
          <w:szCs w:val="24"/>
        </w:rPr>
        <w:t>El objetivo de esta investigación es demostrar una hipótesis que me surgió en un trabajo en clase de diseño, que estamos reutilizando para hacer este trabajo, sobre “Madrid es una ciudad muy deportiva”, para saber si la idea que yo tuve es verdad en Madrid o si no lo es, debido a que me gusta.</w:t>
      </w:r>
    </w:p>
    <w:p w:rsidR="00362A7C" w:rsidRDefault="00362A7C" w:rsidP="00E849FB">
      <w:pPr>
        <w:rPr>
          <w:sz w:val="24"/>
          <w:szCs w:val="24"/>
        </w:rPr>
      </w:pPr>
    </w:p>
    <w:p w:rsidR="00362A7C" w:rsidRDefault="00362A7C" w:rsidP="00E849FB">
      <w:pPr>
        <w:rPr>
          <w:sz w:val="24"/>
          <w:szCs w:val="24"/>
        </w:rPr>
      </w:pPr>
    </w:p>
    <w:p w:rsidR="00FB73F1" w:rsidRDefault="00FB73F1" w:rsidP="00E849FB">
      <w:pPr>
        <w:rPr>
          <w:color w:val="000000" w:themeColor="text1"/>
          <w:sz w:val="24"/>
          <w:szCs w:val="24"/>
        </w:rPr>
      </w:pPr>
      <w:r>
        <w:rPr>
          <w:b/>
          <w:i/>
          <w:color w:val="FF0000"/>
          <w:sz w:val="24"/>
          <w:szCs w:val="24"/>
        </w:rPr>
        <w:t>2-</w:t>
      </w:r>
      <w:r w:rsidR="00362A7C">
        <w:rPr>
          <w:b/>
          <w:i/>
          <w:color w:val="FF0000"/>
          <w:sz w:val="24"/>
          <w:szCs w:val="24"/>
        </w:rPr>
        <w:t xml:space="preserve"> </w:t>
      </w:r>
      <w:r w:rsidR="00362A7C">
        <w:rPr>
          <w:color w:val="000000" w:themeColor="text1"/>
          <w:sz w:val="24"/>
          <w:szCs w:val="24"/>
        </w:rPr>
        <w:t xml:space="preserve">Como sabemos todo el mundo practica algún deporte, tanto en su casa como fuera de ella sea tanto deportes de riesgos como </w:t>
      </w:r>
      <w:r w:rsidR="00B646B8">
        <w:rPr>
          <w:color w:val="000000" w:themeColor="text1"/>
          <w:sz w:val="24"/>
          <w:szCs w:val="24"/>
        </w:rPr>
        <w:t xml:space="preserve">deportes que no lo tiene, lo que intento hacer en este trabajo es saber el </w:t>
      </w:r>
      <w:proofErr w:type="spellStart"/>
      <w:r w:rsidR="00B646B8">
        <w:rPr>
          <w:color w:val="000000" w:themeColor="text1"/>
          <w:sz w:val="24"/>
          <w:szCs w:val="24"/>
        </w:rPr>
        <w:t>numero</w:t>
      </w:r>
      <w:proofErr w:type="spellEnd"/>
      <w:r w:rsidR="00B646B8">
        <w:rPr>
          <w:color w:val="000000" w:themeColor="text1"/>
          <w:sz w:val="24"/>
          <w:szCs w:val="24"/>
        </w:rPr>
        <w:t xml:space="preserve"> de personas que practican estos deportes, por tanto he hecho algunas graficas donde se demuestran la cantidad de personas que practican cada uno de estos deportes, determinando primero cuantas personas viven en Madrid.</w:t>
      </w:r>
    </w:p>
    <w:p w:rsidR="00B646B8" w:rsidRDefault="00B646B8" w:rsidP="00E849FB">
      <w:pPr>
        <w:rPr>
          <w:color w:val="000000" w:themeColor="text1"/>
          <w:sz w:val="24"/>
          <w:szCs w:val="24"/>
        </w:rPr>
      </w:pPr>
      <w:r>
        <w:rPr>
          <w:color w:val="000000" w:themeColor="text1"/>
          <w:sz w:val="24"/>
          <w:szCs w:val="24"/>
        </w:rPr>
        <w:t xml:space="preserve"> He dividido el trabajo en dos partes una en la que explico detalladamente como es el deporte que se hace en Madrid, y otra donde explico las </w:t>
      </w:r>
      <w:proofErr w:type="spellStart"/>
      <w:r>
        <w:rPr>
          <w:color w:val="000000" w:themeColor="text1"/>
          <w:sz w:val="24"/>
          <w:szCs w:val="24"/>
        </w:rPr>
        <w:t>graficas</w:t>
      </w:r>
      <w:proofErr w:type="spellEnd"/>
      <w:r>
        <w:rPr>
          <w:color w:val="000000" w:themeColor="text1"/>
          <w:sz w:val="24"/>
          <w:szCs w:val="24"/>
        </w:rPr>
        <w:t xml:space="preserve"> intentando decir las personas que practican cada deporte.</w:t>
      </w:r>
    </w:p>
    <w:p w:rsidR="00B646B8" w:rsidRDefault="00B646B8" w:rsidP="00E849FB">
      <w:pPr>
        <w:rPr>
          <w:b/>
          <w:color w:val="C00000"/>
          <w:sz w:val="24"/>
          <w:szCs w:val="24"/>
        </w:rPr>
      </w:pPr>
      <w:r w:rsidRPr="00B646B8">
        <w:rPr>
          <w:b/>
          <w:color w:val="C00000"/>
          <w:sz w:val="24"/>
          <w:szCs w:val="24"/>
        </w:rPr>
        <w:lastRenderedPageBreak/>
        <w:t>2.1</w:t>
      </w:r>
      <w:r>
        <w:rPr>
          <w:b/>
          <w:color w:val="C00000"/>
          <w:sz w:val="24"/>
          <w:szCs w:val="24"/>
        </w:rPr>
        <w:t xml:space="preserve">-Ciudad deportiva </w:t>
      </w:r>
      <w:r w:rsidR="006A582D">
        <w:rPr>
          <w:b/>
          <w:color w:val="C00000"/>
          <w:sz w:val="24"/>
          <w:szCs w:val="24"/>
        </w:rPr>
        <w:t>Madrid.-</w:t>
      </w:r>
    </w:p>
    <w:p w:rsidR="00B646B8" w:rsidRDefault="00B646B8" w:rsidP="00B646B8">
      <w:pPr>
        <w:shd w:val="clear" w:color="auto" w:fill="FFFFFF"/>
        <w:spacing w:before="300" w:after="300" w:line="600" w:lineRule="atLeast"/>
        <w:textAlignment w:val="baseline"/>
        <w:outlineLvl w:val="0"/>
        <w:rPr>
          <w:rFonts w:ascii="Times New Roman" w:eastAsia="Times New Roman" w:hAnsi="Times New Roman" w:cs="Times New Roman"/>
          <w:b/>
          <w:bCs/>
          <w:color w:val="222222"/>
          <w:kern w:val="36"/>
          <w:sz w:val="54"/>
          <w:szCs w:val="54"/>
          <w:lang w:eastAsia="es-ES"/>
        </w:rPr>
      </w:pPr>
      <w:r>
        <w:rPr>
          <w:noProof/>
          <w:lang w:eastAsia="es-ES"/>
        </w:rPr>
        <w:drawing>
          <wp:anchor distT="0" distB="0" distL="114300" distR="114300" simplePos="0" relativeHeight="251661312" behindDoc="0" locked="0" layoutInCell="1" allowOverlap="1" wp14:anchorId="45894930" wp14:editId="3EC99812">
            <wp:simplePos x="0" y="0"/>
            <wp:positionH relativeFrom="column">
              <wp:posOffset>205740</wp:posOffset>
            </wp:positionH>
            <wp:positionV relativeFrom="paragraph">
              <wp:posOffset>715645</wp:posOffset>
            </wp:positionV>
            <wp:extent cx="5909310" cy="2475865"/>
            <wp:effectExtent l="0" t="0" r="0" b="635"/>
            <wp:wrapSquare wrapText="bothSides"/>
            <wp:docPr id="2" name="Imagen 2" descr="Nueva Ciudad Deportiva del Atlético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eva Ciudad Deportiva del Atlético de Mad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310" cy="2475865"/>
                    </a:xfrm>
                    <a:prstGeom prst="rect">
                      <a:avLst/>
                    </a:prstGeom>
                    <a:noFill/>
                    <a:ln>
                      <a:noFill/>
                    </a:ln>
                  </pic:spPr>
                </pic:pic>
              </a:graphicData>
            </a:graphic>
          </wp:anchor>
        </w:drawing>
      </w:r>
      <w:r>
        <w:rPr>
          <w:rFonts w:ascii="Times New Roman" w:eastAsia="Times New Roman" w:hAnsi="Times New Roman" w:cs="Times New Roman"/>
          <w:b/>
          <w:bCs/>
          <w:color w:val="222222"/>
          <w:kern w:val="36"/>
          <w:sz w:val="54"/>
          <w:szCs w:val="54"/>
          <w:lang w:eastAsia="es-ES"/>
        </w:rPr>
        <w:t xml:space="preserve">         El lugar donde nacen los sueños</w:t>
      </w:r>
    </w:p>
    <w:p w:rsidR="00B646B8" w:rsidRDefault="00B646B8" w:rsidP="00B646B8">
      <w:pPr>
        <w:spacing w:before="300" w:line="600" w:lineRule="atLeast"/>
        <w:outlineLvl w:val="0"/>
        <w:rPr>
          <w:rFonts w:ascii="Times New Roman" w:eastAsia="Times New Roman" w:hAnsi="Times New Roman" w:cs="Times New Roman"/>
          <w:bCs/>
          <w:color w:val="222222"/>
          <w:kern w:val="36"/>
          <w:sz w:val="24"/>
          <w:szCs w:val="24"/>
          <w:lang w:eastAsia="es-ES"/>
        </w:rPr>
      </w:pPr>
      <w:r>
        <w:rPr>
          <w:rFonts w:ascii="Times New Roman" w:eastAsia="Times New Roman" w:hAnsi="Times New Roman" w:cs="Times New Roman"/>
          <w:b/>
          <w:bCs/>
          <w:color w:val="222222"/>
          <w:kern w:val="36"/>
          <w:sz w:val="54"/>
          <w:szCs w:val="54"/>
          <w:lang w:eastAsia="es-ES"/>
        </w:rPr>
        <w:br w:type="textWrapping" w:clear="all"/>
      </w:r>
      <w:r w:rsidRPr="00B646B8">
        <w:rPr>
          <w:rFonts w:ascii="Times New Roman" w:eastAsia="Times New Roman" w:hAnsi="Times New Roman" w:cs="Times New Roman"/>
          <w:bCs/>
          <w:color w:val="222222"/>
          <w:kern w:val="36"/>
          <w:sz w:val="24"/>
          <w:szCs w:val="24"/>
          <w:lang w:eastAsia="es-ES"/>
        </w:rPr>
        <w:t>La nueva Ciudad Deportiva es junto al Nuevo Estadio la gran apuesta de futuro del club. Supondrá un enorme salto de calidad para el primer equipo y la cantera y un punto de encuentro para los aficionados, así como una gran oportunidad de expansión comercial.</w:t>
      </w:r>
    </w:p>
    <w:p w:rsidR="00B646B8" w:rsidRDefault="006A582D" w:rsidP="00B646B8">
      <w:pPr>
        <w:shd w:val="clear" w:color="auto" w:fill="FFFFFF"/>
        <w:spacing w:before="300" w:after="300" w:line="600" w:lineRule="atLeast"/>
        <w:textAlignment w:val="baseline"/>
        <w:outlineLvl w:val="0"/>
        <w:rPr>
          <w:rFonts w:ascii="Times New Roman" w:eastAsia="Times New Roman" w:hAnsi="Times New Roman" w:cs="Times New Roman"/>
          <w:b/>
          <w:bCs/>
          <w:color w:val="FF0000"/>
          <w:kern w:val="36"/>
          <w:sz w:val="24"/>
          <w:szCs w:val="24"/>
          <w:lang w:eastAsia="es-ES"/>
        </w:rPr>
      </w:pPr>
      <w:r>
        <w:rPr>
          <w:noProof/>
          <w:sz w:val="16"/>
          <w:szCs w:val="16"/>
          <w:lang w:eastAsia="es-ES"/>
        </w:rPr>
        <w:drawing>
          <wp:anchor distT="0" distB="0" distL="114300" distR="114300" simplePos="0" relativeHeight="251659264" behindDoc="0" locked="0" layoutInCell="1" allowOverlap="1" wp14:anchorId="5BB4ACAB" wp14:editId="3D5108EB">
            <wp:simplePos x="0" y="0"/>
            <wp:positionH relativeFrom="column">
              <wp:posOffset>1176655</wp:posOffset>
            </wp:positionH>
            <wp:positionV relativeFrom="paragraph">
              <wp:posOffset>154940</wp:posOffset>
            </wp:positionV>
            <wp:extent cx="5166995" cy="3001645"/>
            <wp:effectExtent l="0" t="0" r="14605" b="27305"/>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B646B8">
        <w:rPr>
          <w:rFonts w:ascii="Times New Roman" w:eastAsia="Times New Roman" w:hAnsi="Times New Roman" w:cs="Times New Roman"/>
          <w:b/>
          <w:bCs/>
          <w:color w:val="FF0000"/>
          <w:kern w:val="36"/>
          <w:sz w:val="24"/>
          <w:szCs w:val="24"/>
          <w:lang w:eastAsia="es-ES"/>
        </w:rPr>
        <w:t>2.2-Gráficas</w:t>
      </w:r>
      <w:r>
        <w:rPr>
          <w:rFonts w:ascii="Times New Roman" w:eastAsia="Times New Roman" w:hAnsi="Times New Roman" w:cs="Times New Roman"/>
          <w:b/>
          <w:bCs/>
          <w:color w:val="FF0000"/>
          <w:kern w:val="36"/>
          <w:sz w:val="24"/>
          <w:szCs w:val="24"/>
          <w:lang w:eastAsia="es-ES"/>
        </w:rPr>
        <w:t>.-</w:t>
      </w:r>
    </w:p>
    <w:p w:rsidR="006A582D" w:rsidRDefault="006A582D" w:rsidP="00B646B8">
      <w:pPr>
        <w:shd w:val="clear" w:color="auto" w:fill="FFFFFF"/>
        <w:spacing w:before="300" w:after="300" w:line="600" w:lineRule="atLeast"/>
        <w:textAlignment w:val="baseline"/>
        <w:outlineLvl w:val="0"/>
        <w:rPr>
          <w:rFonts w:ascii="Times New Roman" w:eastAsia="Times New Roman" w:hAnsi="Times New Roman" w:cs="Times New Roman"/>
          <w:b/>
          <w:bCs/>
          <w:color w:val="FF0000"/>
          <w:kern w:val="36"/>
          <w:sz w:val="24"/>
          <w:szCs w:val="24"/>
          <w:lang w:eastAsia="es-ES"/>
        </w:rPr>
      </w:pPr>
    </w:p>
    <w:p w:rsidR="00B646B8" w:rsidRDefault="00B646B8" w:rsidP="00B646B8">
      <w:pPr>
        <w:shd w:val="clear" w:color="auto" w:fill="FFFFFF"/>
        <w:spacing w:before="300" w:after="300" w:line="600" w:lineRule="atLeast"/>
        <w:textAlignment w:val="baseline"/>
        <w:outlineLvl w:val="0"/>
        <w:rPr>
          <w:rFonts w:ascii="Times New Roman" w:eastAsia="Times New Roman" w:hAnsi="Times New Roman" w:cs="Times New Roman"/>
          <w:b/>
          <w:bCs/>
          <w:color w:val="FF0000"/>
          <w:kern w:val="36"/>
          <w:sz w:val="24"/>
          <w:szCs w:val="24"/>
          <w:lang w:eastAsia="es-ES"/>
        </w:rPr>
      </w:pPr>
    </w:p>
    <w:p w:rsidR="00B646B8" w:rsidRPr="00B646B8" w:rsidRDefault="00B646B8" w:rsidP="00B646B8">
      <w:pPr>
        <w:shd w:val="clear" w:color="auto" w:fill="FFFFFF"/>
        <w:spacing w:before="300" w:after="300" w:line="600" w:lineRule="atLeast"/>
        <w:textAlignment w:val="baseline"/>
        <w:outlineLvl w:val="0"/>
        <w:rPr>
          <w:rFonts w:ascii="Times New Roman" w:eastAsia="Times New Roman" w:hAnsi="Times New Roman" w:cs="Times New Roman"/>
          <w:b/>
          <w:bCs/>
          <w:color w:val="FF0000"/>
          <w:kern w:val="36"/>
          <w:sz w:val="24"/>
          <w:szCs w:val="24"/>
          <w:lang w:eastAsia="es-ES"/>
        </w:rPr>
      </w:pPr>
    </w:p>
    <w:p w:rsidR="00B646B8" w:rsidRPr="00B646B8" w:rsidRDefault="00B646B8" w:rsidP="00B646B8">
      <w:pPr>
        <w:shd w:val="clear" w:color="auto" w:fill="FFFFFF"/>
        <w:spacing w:before="300" w:after="300" w:line="600" w:lineRule="atLeast"/>
        <w:textAlignment w:val="baseline"/>
        <w:outlineLvl w:val="0"/>
        <w:rPr>
          <w:rFonts w:ascii="Times New Roman" w:eastAsia="Times New Roman" w:hAnsi="Times New Roman" w:cs="Times New Roman"/>
          <w:b/>
          <w:bCs/>
          <w:color w:val="222222"/>
          <w:kern w:val="36"/>
          <w:sz w:val="54"/>
          <w:szCs w:val="54"/>
          <w:lang w:eastAsia="es-ES"/>
        </w:rPr>
      </w:pPr>
    </w:p>
    <w:p w:rsidR="00B646B8" w:rsidRPr="00B646B8" w:rsidRDefault="00B646B8" w:rsidP="00E849FB">
      <w:pPr>
        <w:rPr>
          <w:b/>
          <w:sz w:val="24"/>
          <w:szCs w:val="24"/>
        </w:rPr>
      </w:pPr>
    </w:p>
    <w:p w:rsidR="00E849FB" w:rsidRPr="00E849FB" w:rsidRDefault="006A582D" w:rsidP="00E849FB">
      <w:pPr>
        <w:rPr>
          <w:sz w:val="24"/>
          <w:szCs w:val="24"/>
        </w:rPr>
      </w:pPr>
      <w:r>
        <w:rPr>
          <w:sz w:val="24"/>
          <w:szCs w:val="24"/>
        </w:rPr>
        <w:t xml:space="preserve">Esta grafica lo que presenta en el % de los deportes que se hacen en Madrid y se practican, y </w:t>
      </w:r>
      <w:proofErr w:type="spellStart"/>
      <w:r>
        <w:rPr>
          <w:sz w:val="24"/>
          <w:szCs w:val="24"/>
        </w:rPr>
        <w:t>el</w:t>
      </w:r>
      <w:proofErr w:type="spellEnd"/>
      <w:r>
        <w:rPr>
          <w:sz w:val="24"/>
          <w:szCs w:val="24"/>
        </w:rPr>
        <w:t xml:space="preserve"> % que se hace o en casa o fuera o no se hace directamente</w:t>
      </w:r>
    </w:p>
    <w:p w:rsidR="001D2202" w:rsidRDefault="006A582D" w:rsidP="00FF3A10">
      <w:pPr>
        <w:jc w:val="center"/>
        <w:rPr>
          <w:u w:val="double"/>
        </w:rPr>
      </w:pPr>
      <w:r>
        <w:rPr>
          <w:noProof/>
          <w:sz w:val="16"/>
          <w:szCs w:val="16"/>
          <w:lang w:eastAsia="es-ES"/>
        </w:rPr>
        <w:lastRenderedPageBreak/>
        <w:drawing>
          <wp:anchor distT="0" distB="0" distL="114300" distR="114300" simplePos="0" relativeHeight="251658240" behindDoc="0" locked="0" layoutInCell="1" allowOverlap="1" wp14:anchorId="504C2A3D" wp14:editId="14FD37AF">
            <wp:simplePos x="0" y="0"/>
            <wp:positionH relativeFrom="column">
              <wp:posOffset>852805</wp:posOffset>
            </wp:positionH>
            <wp:positionV relativeFrom="paragraph">
              <wp:posOffset>93345</wp:posOffset>
            </wp:positionV>
            <wp:extent cx="5019040" cy="3152140"/>
            <wp:effectExtent l="0" t="0" r="0" b="2921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a.jpg"/>
                    <pic:cNvPicPr/>
                  </pic:nvPicPr>
                  <pic:blipFill rotWithShape="1">
                    <a:blip r:embed="rId10">
                      <a:extLst>
                        <a:ext uri="{28A0092B-C50C-407E-A947-70E740481C1C}">
                          <a14:useLocalDpi xmlns:a14="http://schemas.microsoft.com/office/drawing/2010/main" val="0"/>
                        </a:ext>
                      </a:extLst>
                    </a:blip>
                    <a:srcRect r="7706"/>
                    <a:stretch/>
                  </pic:blipFill>
                  <pic:spPr bwMode="auto">
                    <a:xfrm>
                      <a:off x="0" y="0"/>
                      <a:ext cx="5019040" cy="3152140"/>
                    </a:xfrm>
                    <a:prstGeom prst="rect">
                      <a:avLst/>
                    </a:prstGeom>
                    <a:ln>
                      <a:noFill/>
                    </a:ln>
                    <a:effectLst>
                      <a:innerShdw blurRad="114300">
                        <a:prstClr val="black">
                          <a:alpha val="80000"/>
                        </a:prstClr>
                      </a:innerShdw>
                      <a:reflection endPos="0" dist="508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D2202" w:rsidRDefault="001D2202" w:rsidP="00FF3A10">
      <w:pPr>
        <w:jc w:val="center"/>
        <w:rPr>
          <w:u w:val="double"/>
        </w:rPr>
      </w:pPr>
    </w:p>
    <w:p w:rsidR="001D2202" w:rsidRDefault="001D2202" w:rsidP="0021622B">
      <w:pPr>
        <w:rPr>
          <w:u w:val="double"/>
        </w:rPr>
      </w:pPr>
    </w:p>
    <w:p w:rsidR="00E849FB" w:rsidRDefault="00E849FB" w:rsidP="0021622B">
      <w:pPr>
        <w:rPr>
          <w:u w:val="double"/>
        </w:rPr>
      </w:pPr>
    </w:p>
    <w:p w:rsidR="00E849FB" w:rsidRDefault="00E849FB" w:rsidP="0021622B">
      <w:pPr>
        <w:rPr>
          <w:u w:val="double"/>
        </w:rPr>
      </w:pPr>
    </w:p>
    <w:p w:rsidR="00E849FB" w:rsidRDefault="00E849FB" w:rsidP="0021622B">
      <w:pPr>
        <w:rPr>
          <w:u w:val="double"/>
        </w:rPr>
      </w:pPr>
    </w:p>
    <w:p w:rsidR="00E849FB" w:rsidRDefault="00E849FB" w:rsidP="0021622B">
      <w:pPr>
        <w:rPr>
          <w:u w:val="double"/>
        </w:rPr>
      </w:pPr>
    </w:p>
    <w:p w:rsidR="00E849FB" w:rsidRDefault="00E849FB" w:rsidP="0021622B">
      <w:pPr>
        <w:rPr>
          <w:u w:val="double"/>
        </w:rPr>
      </w:pPr>
    </w:p>
    <w:p w:rsidR="00E849FB" w:rsidRDefault="00E849FB" w:rsidP="0021622B">
      <w:pPr>
        <w:rPr>
          <w:u w:val="double"/>
        </w:rPr>
      </w:pPr>
    </w:p>
    <w:p w:rsidR="00E849FB" w:rsidRDefault="00E849FB" w:rsidP="0021622B">
      <w:pPr>
        <w:rPr>
          <w:u w:val="double"/>
        </w:rPr>
      </w:pPr>
    </w:p>
    <w:p w:rsidR="00E849FB" w:rsidRDefault="00E849FB" w:rsidP="0021622B">
      <w:pPr>
        <w:rPr>
          <w:u w:val="double"/>
        </w:rPr>
      </w:pPr>
    </w:p>
    <w:p w:rsidR="00E849FB" w:rsidRPr="006A582D" w:rsidRDefault="006A582D" w:rsidP="0021622B">
      <w:r w:rsidRPr="006A582D">
        <w:t xml:space="preserve">En esta grafica se dice en % </w:t>
      </w:r>
      <w:r>
        <w:t>las personas que practican, que no practican, que les obligan, que están interesadas y que tiene interés pero no hace.</w:t>
      </w:r>
    </w:p>
    <w:p w:rsidR="00E849FB" w:rsidRDefault="00E849FB" w:rsidP="0021622B">
      <w:pPr>
        <w:rPr>
          <w:u w:val="double"/>
        </w:rPr>
      </w:pPr>
    </w:p>
    <w:p w:rsidR="00E849FB" w:rsidRDefault="006A582D" w:rsidP="0021622B">
      <w:pPr>
        <w:rPr>
          <w:b/>
          <w:color w:val="FF0000"/>
        </w:rPr>
      </w:pPr>
      <w:r w:rsidRPr="006A582D">
        <w:rPr>
          <w:b/>
        </w:rPr>
        <w:t xml:space="preserve"> </w:t>
      </w:r>
      <w:r w:rsidRPr="006A582D">
        <w:rPr>
          <w:b/>
          <w:color w:val="FF0000"/>
        </w:rPr>
        <w:t>3-</w:t>
      </w:r>
      <w:r>
        <w:rPr>
          <w:b/>
          <w:color w:val="FF0000"/>
        </w:rPr>
        <w:t>Conclusiones.-</w:t>
      </w:r>
    </w:p>
    <w:p w:rsidR="006A582D" w:rsidRPr="006A582D" w:rsidRDefault="006A582D" w:rsidP="0021622B">
      <w:r w:rsidRPr="006A582D">
        <w:t xml:space="preserve">En las conclusiones solo decir que al hacer el trabajo yo al principio </w:t>
      </w:r>
      <w:r>
        <w:t>creía que iban a haber menos personas que hiciesen deporte, pero al hacer el trabajo me he dado cuenta que son muchas personas las que hacen deporte, y que no me esperaba a tantas.</w:t>
      </w:r>
    </w:p>
    <w:p w:rsidR="006A582D" w:rsidRDefault="006A582D" w:rsidP="0021622B">
      <w:pPr>
        <w:rPr>
          <w:u w:val="double"/>
        </w:rPr>
      </w:pPr>
    </w:p>
    <w:p w:rsidR="006A582D" w:rsidRPr="006A582D" w:rsidRDefault="006A582D" w:rsidP="0021622B">
      <w:pPr>
        <w:rPr>
          <w:color w:val="FF0000"/>
        </w:rPr>
      </w:pPr>
      <w:r w:rsidRPr="006A582D">
        <w:rPr>
          <w:b/>
          <w:color w:val="FF0000"/>
        </w:rPr>
        <w:t>4-Fuentes de información</w:t>
      </w:r>
      <w:r>
        <w:rPr>
          <w:b/>
          <w:color w:val="FF0000"/>
        </w:rPr>
        <w:t>.-</w:t>
      </w:r>
      <w:bookmarkStart w:id="0" w:name="_GoBack"/>
      <w:bookmarkEnd w:id="0"/>
    </w:p>
    <w:p w:rsidR="00FF3A10" w:rsidRDefault="0097412B" w:rsidP="00655FFE">
      <w:pPr>
        <w:jc w:val="center"/>
      </w:pPr>
      <w:r>
        <w:t xml:space="preserve">Paginas </w:t>
      </w:r>
      <w:r w:rsidR="001D2202">
        <w:t>importantes</w:t>
      </w:r>
      <w:r w:rsidR="001D2202" w:rsidRPr="0000402B">
        <w:t>:</w:t>
      </w:r>
    </w:p>
    <w:p w:rsidR="00655FFE" w:rsidRDefault="00DF6048" w:rsidP="00655FFE">
      <w:pPr>
        <w:jc w:val="center"/>
        <w:rPr>
          <w:sz w:val="16"/>
          <w:szCs w:val="16"/>
        </w:rPr>
      </w:pPr>
      <w:hyperlink r:id="rId11" w:history="1">
        <w:r w:rsidR="0000402B" w:rsidRPr="004B7F9E">
          <w:rPr>
            <w:rStyle w:val="Hipervnculo"/>
            <w:sz w:val="16"/>
            <w:szCs w:val="16"/>
          </w:rPr>
          <w:t>http://www.madrid.es/portales/munimadrid/es/Inicio/Ayuntamiento/Deportes/Centros-deportivos-municipales.?vgnextfmt=default&amp;vgnextoid=cedc463ce6b74210VgnVCM2000000c205a0aRCRD&amp;vgnextchannel=cb1a171c30036010VgnVCM100000dc0ca8c0RCRD</w:t>
        </w:r>
      </w:hyperlink>
      <w:r w:rsidR="0000402B" w:rsidRPr="0000402B">
        <w:rPr>
          <w:sz w:val="16"/>
          <w:szCs w:val="16"/>
        </w:rPr>
        <w:t xml:space="preserve"> </w:t>
      </w:r>
    </w:p>
    <w:p w:rsidR="00655FFE" w:rsidRDefault="00655FFE" w:rsidP="00655FFE">
      <w:pPr>
        <w:jc w:val="center"/>
        <w:rPr>
          <w:sz w:val="16"/>
          <w:szCs w:val="16"/>
        </w:rPr>
      </w:pPr>
      <w:r w:rsidRPr="0000402B">
        <w:rPr>
          <w:sz w:val="16"/>
          <w:szCs w:val="16"/>
        </w:rPr>
        <w:t>(</w:t>
      </w:r>
      <w:r w:rsidR="001D2202" w:rsidRPr="0000402B">
        <w:rPr>
          <w:sz w:val="16"/>
          <w:szCs w:val="16"/>
        </w:rPr>
        <w:t>Ultima</w:t>
      </w:r>
      <w:r w:rsidR="006A582D">
        <w:rPr>
          <w:sz w:val="16"/>
          <w:szCs w:val="16"/>
        </w:rPr>
        <w:t xml:space="preserve"> vez visto 8/4</w:t>
      </w:r>
      <w:r>
        <w:rPr>
          <w:sz w:val="16"/>
          <w:szCs w:val="16"/>
        </w:rPr>
        <w:t>/2015)</w:t>
      </w:r>
    </w:p>
    <w:p w:rsidR="00655FFE" w:rsidRDefault="00DF6048" w:rsidP="00655FFE">
      <w:pPr>
        <w:jc w:val="center"/>
        <w:rPr>
          <w:rStyle w:val="Hipervnculo"/>
          <w:sz w:val="16"/>
          <w:szCs w:val="16"/>
        </w:rPr>
      </w:pPr>
      <w:hyperlink r:id="rId12" w:history="1">
        <w:r w:rsidR="0000402B" w:rsidRPr="004B7F9E">
          <w:rPr>
            <w:rStyle w:val="Hipervnculo"/>
            <w:sz w:val="16"/>
            <w:szCs w:val="16"/>
          </w:rPr>
          <w:t>http://www.fbm.es/</w:t>
        </w:r>
      </w:hyperlink>
    </w:p>
    <w:p w:rsidR="00655FFE" w:rsidRDefault="00655FFE" w:rsidP="00655FFE">
      <w:pPr>
        <w:jc w:val="center"/>
        <w:rPr>
          <w:sz w:val="16"/>
          <w:szCs w:val="16"/>
        </w:rPr>
      </w:pPr>
      <w:r w:rsidRPr="0000402B">
        <w:rPr>
          <w:sz w:val="16"/>
          <w:szCs w:val="16"/>
        </w:rPr>
        <w:t>(</w:t>
      </w:r>
      <w:r w:rsidR="001D2202" w:rsidRPr="0000402B">
        <w:rPr>
          <w:sz w:val="16"/>
          <w:szCs w:val="16"/>
        </w:rPr>
        <w:t>Ultima</w:t>
      </w:r>
      <w:r w:rsidR="006A582D">
        <w:rPr>
          <w:sz w:val="16"/>
          <w:szCs w:val="16"/>
        </w:rPr>
        <w:t xml:space="preserve"> vez visto 8/4</w:t>
      </w:r>
      <w:r>
        <w:rPr>
          <w:sz w:val="16"/>
          <w:szCs w:val="16"/>
        </w:rPr>
        <w:t>/2015)</w:t>
      </w:r>
    </w:p>
    <w:p w:rsidR="001D2202" w:rsidRDefault="00DF6048" w:rsidP="001D2202">
      <w:pPr>
        <w:jc w:val="center"/>
        <w:rPr>
          <w:sz w:val="16"/>
          <w:szCs w:val="16"/>
        </w:rPr>
      </w:pPr>
      <w:hyperlink r:id="rId13" w:history="1">
        <w:r w:rsidR="001D2202" w:rsidRPr="00615469">
          <w:rPr>
            <w:rStyle w:val="Hipervnculo"/>
            <w:sz w:val="16"/>
            <w:szCs w:val="16"/>
          </w:rPr>
          <w:t>http://www.madrid.org/cs/Satellite?c=CM_InfPractica_FA&amp;cid=1142402594815&amp;idConsejeria=1109266187254&amp;idListConsj=1109265444710&amp;idOrganismo=1109266228416&amp;pagename=ComunidadMadrid/Estructura</w:t>
        </w:r>
      </w:hyperlink>
    </w:p>
    <w:p w:rsidR="00655FFE" w:rsidRDefault="001D2202" w:rsidP="00655FFE">
      <w:pPr>
        <w:jc w:val="center"/>
        <w:rPr>
          <w:sz w:val="16"/>
          <w:szCs w:val="16"/>
        </w:rPr>
      </w:pPr>
      <w:r w:rsidRPr="0000402B">
        <w:rPr>
          <w:sz w:val="16"/>
          <w:szCs w:val="16"/>
        </w:rPr>
        <w:t xml:space="preserve"> </w:t>
      </w:r>
      <w:r w:rsidR="00655FFE" w:rsidRPr="0000402B">
        <w:rPr>
          <w:sz w:val="16"/>
          <w:szCs w:val="16"/>
        </w:rPr>
        <w:t>(</w:t>
      </w:r>
      <w:r w:rsidRPr="0000402B">
        <w:rPr>
          <w:sz w:val="16"/>
          <w:szCs w:val="16"/>
        </w:rPr>
        <w:t>Ultima</w:t>
      </w:r>
      <w:r w:rsidR="006A582D">
        <w:rPr>
          <w:sz w:val="16"/>
          <w:szCs w:val="16"/>
        </w:rPr>
        <w:t xml:space="preserve"> vez visto 8/4</w:t>
      </w:r>
      <w:r w:rsidR="00655FFE">
        <w:rPr>
          <w:sz w:val="16"/>
          <w:szCs w:val="16"/>
        </w:rPr>
        <w:t>/2015)</w:t>
      </w:r>
    </w:p>
    <w:p w:rsidR="00655FFE" w:rsidRDefault="00DF6048" w:rsidP="001D2202">
      <w:pPr>
        <w:jc w:val="center"/>
        <w:rPr>
          <w:sz w:val="16"/>
          <w:szCs w:val="16"/>
        </w:rPr>
      </w:pPr>
      <w:hyperlink r:id="rId14" w:history="1">
        <w:r w:rsidR="00D75567" w:rsidRPr="00615469">
          <w:rPr>
            <w:rStyle w:val="Hipervnculo"/>
            <w:sz w:val="16"/>
            <w:szCs w:val="16"/>
          </w:rPr>
          <w:t>http://www.mecd.gob.es/portada-mecd/</w:t>
        </w:r>
      </w:hyperlink>
    </w:p>
    <w:p w:rsidR="00D75567" w:rsidRDefault="00D75567" w:rsidP="00D75567">
      <w:pPr>
        <w:jc w:val="center"/>
        <w:rPr>
          <w:sz w:val="16"/>
          <w:szCs w:val="16"/>
        </w:rPr>
      </w:pPr>
      <w:r w:rsidRPr="0000402B">
        <w:rPr>
          <w:sz w:val="16"/>
          <w:szCs w:val="16"/>
        </w:rPr>
        <w:t>(</w:t>
      </w:r>
      <w:proofErr w:type="gramStart"/>
      <w:r w:rsidRPr="0000402B">
        <w:rPr>
          <w:sz w:val="16"/>
          <w:szCs w:val="16"/>
        </w:rPr>
        <w:t>Ultima</w:t>
      </w:r>
      <w:proofErr w:type="gramEnd"/>
      <w:r w:rsidR="006A582D">
        <w:rPr>
          <w:sz w:val="16"/>
          <w:szCs w:val="16"/>
        </w:rPr>
        <w:t xml:space="preserve"> vez visto18/4</w:t>
      </w:r>
      <w:r>
        <w:rPr>
          <w:sz w:val="16"/>
          <w:szCs w:val="16"/>
        </w:rPr>
        <w:t>/2015)</w:t>
      </w:r>
    </w:p>
    <w:p w:rsidR="00FB73F1" w:rsidRDefault="00FB73F1" w:rsidP="00D75567">
      <w:pPr>
        <w:jc w:val="center"/>
        <w:rPr>
          <w:sz w:val="16"/>
          <w:szCs w:val="16"/>
        </w:rPr>
      </w:pPr>
    </w:p>
    <w:p w:rsidR="00FB73F1" w:rsidRDefault="00FB73F1">
      <w:pPr>
        <w:rPr>
          <w:sz w:val="16"/>
          <w:szCs w:val="16"/>
        </w:rPr>
      </w:pPr>
      <w:r>
        <w:rPr>
          <w:sz w:val="16"/>
          <w:szCs w:val="16"/>
        </w:rPr>
        <w:br w:type="page"/>
      </w:r>
    </w:p>
    <w:p w:rsidR="0021622B" w:rsidRDefault="0021622B" w:rsidP="00D75567">
      <w:pPr>
        <w:jc w:val="center"/>
        <w:rPr>
          <w:sz w:val="16"/>
          <w:szCs w:val="16"/>
        </w:rPr>
      </w:pPr>
    </w:p>
    <w:p w:rsidR="00064A9A" w:rsidRDefault="00064A9A" w:rsidP="00D75567">
      <w:pPr>
        <w:jc w:val="center"/>
        <w:rPr>
          <w:sz w:val="16"/>
          <w:szCs w:val="16"/>
        </w:rPr>
      </w:pPr>
    </w:p>
    <w:p w:rsidR="00064A9A" w:rsidRDefault="00064A9A" w:rsidP="00D75567">
      <w:pPr>
        <w:jc w:val="center"/>
        <w:rPr>
          <w:sz w:val="16"/>
          <w:szCs w:val="16"/>
        </w:rPr>
      </w:pPr>
    </w:p>
    <w:p w:rsidR="00064A9A" w:rsidRDefault="00064A9A" w:rsidP="00D75567">
      <w:pPr>
        <w:jc w:val="center"/>
        <w:rPr>
          <w:sz w:val="16"/>
          <w:szCs w:val="16"/>
        </w:rPr>
      </w:pPr>
    </w:p>
    <w:p w:rsidR="0021622B" w:rsidRDefault="0021622B" w:rsidP="00D75567">
      <w:pPr>
        <w:jc w:val="center"/>
        <w:rPr>
          <w:sz w:val="16"/>
          <w:szCs w:val="16"/>
        </w:rPr>
      </w:pPr>
    </w:p>
    <w:p w:rsidR="0021622B" w:rsidRDefault="0021622B" w:rsidP="00D75567">
      <w:pPr>
        <w:jc w:val="center"/>
        <w:rPr>
          <w:sz w:val="16"/>
          <w:szCs w:val="16"/>
        </w:rPr>
      </w:pPr>
    </w:p>
    <w:p w:rsidR="0021622B" w:rsidRDefault="0021622B" w:rsidP="00D75567">
      <w:pPr>
        <w:jc w:val="center"/>
        <w:rPr>
          <w:sz w:val="16"/>
          <w:szCs w:val="16"/>
        </w:rPr>
      </w:pPr>
    </w:p>
    <w:p w:rsidR="00064A9A" w:rsidRDefault="00064A9A" w:rsidP="00E849FB">
      <w:pPr>
        <w:rPr>
          <w:sz w:val="16"/>
          <w:szCs w:val="16"/>
        </w:rPr>
      </w:pPr>
    </w:p>
    <w:p w:rsidR="00064A9A" w:rsidRDefault="00064A9A">
      <w:pPr>
        <w:rPr>
          <w:sz w:val="16"/>
          <w:szCs w:val="16"/>
        </w:rPr>
      </w:pPr>
      <w:r>
        <w:rPr>
          <w:sz w:val="16"/>
          <w:szCs w:val="16"/>
        </w:rPr>
        <w:br w:type="page"/>
      </w:r>
    </w:p>
    <w:p w:rsidR="0021622B" w:rsidRPr="0000402B" w:rsidRDefault="0021622B" w:rsidP="00E849FB">
      <w:pPr>
        <w:rPr>
          <w:sz w:val="16"/>
          <w:szCs w:val="16"/>
        </w:rPr>
      </w:pPr>
    </w:p>
    <w:sectPr w:rsidR="0021622B" w:rsidRPr="0000402B" w:rsidSect="00FB73F1">
      <w:headerReference w:type="default" r:id="rId15"/>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A7C" w:rsidRDefault="00362A7C" w:rsidP="00FB73F1">
      <w:pPr>
        <w:spacing w:after="0" w:line="240" w:lineRule="auto"/>
      </w:pPr>
      <w:r>
        <w:separator/>
      </w:r>
    </w:p>
  </w:endnote>
  <w:endnote w:type="continuationSeparator" w:id="0">
    <w:p w:rsidR="00362A7C" w:rsidRDefault="00362A7C" w:rsidP="00FB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A7C" w:rsidRDefault="00362A7C">
    <w:pPr>
      <w:pStyle w:val="Piedepgina"/>
    </w:pPr>
    <w:r>
      <w:t>Taller de investigación en Ciencias Sociales</w:t>
    </w:r>
  </w:p>
  <w:p w:rsidR="00362A7C" w:rsidRDefault="00362A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A7C" w:rsidRDefault="00362A7C" w:rsidP="00FB73F1">
      <w:pPr>
        <w:spacing w:after="0" w:line="240" w:lineRule="auto"/>
      </w:pPr>
      <w:r>
        <w:separator/>
      </w:r>
    </w:p>
  </w:footnote>
  <w:footnote w:type="continuationSeparator" w:id="0">
    <w:p w:rsidR="00362A7C" w:rsidRDefault="00362A7C" w:rsidP="00FB7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831" w:type="dxa"/>
      <w:tblLook w:val="01E0" w:firstRow="1" w:lastRow="1" w:firstColumn="1" w:lastColumn="1" w:noHBand="0" w:noVBand="0"/>
    </w:tblPr>
    <w:tblGrid>
      <w:gridCol w:w="9483"/>
      <w:gridCol w:w="371"/>
    </w:tblGrid>
    <w:tr w:rsidR="00362A7C" w:rsidTr="00FB73F1">
      <w:trPr>
        <w:trHeight w:val="278"/>
      </w:trPr>
      <w:tc>
        <w:tcPr>
          <w:tcW w:w="4812" w:type="pct"/>
          <w:tcBorders>
            <w:right w:val="single" w:sz="6" w:space="0" w:color="000000" w:themeColor="text1"/>
          </w:tcBorders>
        </w:tcPr>
        <w:sdt>
          <w:sdtPr>
            <w:alias w:val="Compañía"/>
            <w:id w:val="78735422"/>
            <w:placeholder>
              <w:docPart w:val="AF4E0FDEE7C241F88C665639EB91ED34"/>
            </w:placeholder>
            <w:dataBinding w:prefixMappings="xmlns:ns0='http://schemas.openxmlformats.org/officeDocument/2006/extended-properties'" w:xpath="/ns0:Properties[1]/ns0:Company[1]" w:storeItemID="{6668398D-A668-4E3E-A5EB-62B293D839F1}"/>
            <w:text/>
          </w:sdtPr>
          <w:sdtContent>
            <w:p w:rsidR="00362A7C" w:rsidRDefault="00362A7C">
              <w:pPr>
                <w:pStyle w:val="Encabezado"/>
                <w:jc w:val="right"/>
              </w:pPr>
              <w:r>
                <w:t>Antonio Abellán Salmerón</w:t>
              </w:r>
            </w:p>
          </w:sdtContent>
        </w:sdt>
        <w:sdt>
          <w:sdtPr>
            <w:rPr>
              <w:b/>
              <w:bCs/>
            </w:rPr>
            <w:alias w:val="Título"/>
            <w:id w:val="78735415"/>
            <w:placeholder>
              <w:docPart w:val="F53EB2D706BC4DE0BBA52C14DDE8EAAA"/>
            </w:placeholder>
            <w:dataBinding w:prefixMappings="xmlns:ns0='http://schemas.openxmlformats.org/package/2006/metadata/core-properties' xmlns:ns1='http://purl.org/dc/elements/1.1/'" w:xpath="/ns0:coreProperties[1]/ns1:title[1]" w:storeItemID="{6C3C8BC8-F283-45AE-878A-BAB7291924A1}"/>
            <w:text/>
          </w:sdtPr>
          <w:sdtContent>
            <w:p w:rsidR="00362A7C" w:rsidRDefault="00362A7C" w:rsidP="00FB73F1">
              <w:pPr>
                <w:pStyle w:val="Encabezado"/>
                <w:jc w:val="right"/>
                <w:rPr>
                  <w:b/>
                  <w:bCs/>
                </w:rPr>
              </w:pPr>
              <w:r>
                <w:rPr>
                  <w:b/>
                  <w:bCs/>
                </w:rPr>
                <w:t>Madrid es una ciudad muy deportiva</w:t>
              </w:r>
            </w:p>
          </w:sdtContent>
        </w:sdt>
      </w:tc>
      <w:tc>
        <w:tcPr>
          <w:tcW w:w="188" w:type="pct"/>
          <w:tcBorders>
            <w:left w:val="single" w:sz="6" w:space="0" w:color="000000" w:themeColor="text1"/>
          </w:tcBorders>
        </w:tcPr>
        <w:p w:rsidR="00362A7C" w:rsidRDefault="00362A7C">
          <w:pPr>
            <w:pStyle w:val="Encabezado"/>
            <w:rPr>
              <w:b/>
              <w:bCs/>
            </w:rPr>
          </w:pPr>
          <w:r>
            <w:fldChar w:fldCharType="begin"/>
          </w:r>
          <w:r>
            <w:instrText>PAGE   \* MERGEFORMAT</w:instrText>
          </w:r>
          <w:r>
            <w:fldChar w:fldCharType="separate"/>
          </w:r>
          <w:r w:rsidR="006A582D">
            <w:rPr>
              <w:noProof/>
            </w:rPr>
            <w:t>1</w:t>
          </w:r>
          <w:r>
            <w:fldChar w:fldCharType="end"/>
          </w:r>
        </w:p>
      </w:tc>
    </w:tr>
  </w:tbl>
  <w:p w:rsidR="00362A7C" w:rsidRDefault="00362A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10"/>
    <w:rsid w:val="0000402B"/>
    <w:rsid w:val="00064A9A"/>
    <w:rsid w:val="001D2202"/>
    <w:rsid w:val="0021622B"/>
    <w:rsid w:val="00362A7C"/>
    <w:rsid w:val="00655FFE"/>
    <w:rsid w:val="006A582D"/>
    <w:rsid w:val="00897D25"/>
    <w:rsid w:val="0097412B"/>
    <w:rsid w:val="00AA3FA4"/>
    <w:rsid w:val="00B646B8"/>
    <w:rsid w:val="00D75567"/>
    <w:rsid w:val="00DF6048"/>
    <w:rsid w:val="00E849FB"/>
    <w:rsid w:val="00FB73F1"/>
    <w:rsid w:val="00FF3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646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646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402B"/>
    <w:rPr>
      <w:color w:val="0000FF" w:themeColor="hyperlink"/>
      <w:u w:val="single"/>
    </w:rPr>
  </w:style>
  <w:style w:type="paragraph" w:styleId="Textodeglobo">
    <w:name w:val="Balloon Text"/>
    <w:basedOn w:val="Normal"/>
    <w:link w:val="TextodegloboCar"/>
    <w:uiPriority w:val="99"/>
    <w:semiHidden/>
    <w:unhideWhenUsed/>
    <w:rsid w:val="002162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22B"/>
    <w:rPr>
      <w:rFonts w:ascii="Tahoma" w:hAnsi="Tahoma" w:cs="Tahoma"/>
      <w:sz w:val="16"/>
      <w:szCs w:val="16"/>
    </w:rPr>
  </w:style>
  <w:style w:type="paragraph" w:styleId="Citadestacada">
    <w:name w:val="Intense Quote"/>
    <w:basedOn w:val="Normal"/>
    <w:next w:val="Normal"/>
    <w:link w:val="CitadestacadaCar"/>
    <w:uiPriority w:val="30"/>
    <w:qFormat/>
    <w:rsid w:val="0021622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1622B"/>
    <w:rPr>
      <w:b/>
      <w:bCs/>
      <w:i/>
      <w:iCs/>
      <w:color w:val="4F81BD" w:themeColor="accent1"/>
    </w:rPr>
  </w:style>
  <w:style w:type="character" w:styleId="Textoennegrita">
    <w:name w:val="Strong"/>
    <w:basedOn w:val="Fuentedeprrafopredeter"/>
    <w:uiPriority w:val="22"/>
    <w:qFormat/>
    <w:rsid w:val="0021622B"/>
    <w:rPr>
      <w:b/>
      <w:bCs/>
    </w:rPr>
  </w:style>
  <w:style w:type="paragraph" w:styleId="Cita">
    <w:name w:val="Quote"/>
    <w:basedOn w:val="Normal"/>
    <w:next w:val="Normal"/>
    <w:link w:val="CitaCar"/>
    <w:uiPriority w:val="29"/>
    <w:qFormat/>
    <w:rsid w:val="0021622B"/>
    <w:rPr>
      <w:i/>
      <w:iCs/>
      <w:color w:val="000000" w:themeColor="text1"/>
    </w:rPr>
  </w:style>
  <w:style w:type="character" w:customStyle="1" w:styleId="CitaCar">
    <w:name w:val="Cita Car"/>
    <w:basedOn w:val="Fuentedeprrafopredeter"/>
    <w:link w:val="Cita"/>
    <w:uiPriority w:val="29"/>
    <w:rsid w:val="0021622B"/>
    <w:rPr>
      <w:i/>
      <w:iCs/>
      <w:color w:val="000000" w:themeColor="text1"/>
    </w:rPr>
  </w:style>
  <w:style w:type="paragraph" w:styleId="Encabezado">
    <w:name w:val="header"/>
    <w:basedOn w:val="Normal"/>
    <w:link w:val="EncabezadoCar"/>
    <w:uiPriority w:val="99"/>
    <w:unhideWhenUsed/>
    <w:rsid w:val="00FB73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73F1"/>
  </w:style>
  <w:style w:type="paragraph" w:styleId="Piedepgina">
    <w:name w:val="footer"/>
    <w:basedOn w:val="Normal"/>
    <w:link w:val="PiedepginaCar"/>
    <w:uiPriority w:val="99"/>
    <w:unhideWhenUsed/>
    <w:rsid w:val="00FB73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73F1"/>
  </w:style>
  <w:style w:type="character" w:customStyle="1" w:styleId="Ttulo1Car">
    <w:name w:val="Título 1 Car"/>
    <w:basedOn w:val="Fuentedeprrafopredeter"/>
    <w:link w:val="Ttulo1"/>
    <w:uiPriority w:val="9"/>
    <w:rsid w:val="00B646B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B646B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646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646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0402B"/>
    <w:rPr>
      <w:color w:val="0000FF" w:themeColor="hyperlink"/>
      <w:u w:val="single"/>
    </w:rPr>
  </w:style>
  <w:style w:type="paragraph" w:styleId="Textodeglobo">
    <w:name w:val="Balloon Text"/>
    <w:basedOn w:val="Normal"/>
    <w:link w:val="TextodegloboCar"/>
    <w:uiPriority w:val="99"/>
    <w:semiHidden/>
    <w:unhideWhenUsed/>
    <w:rsid w:val="002162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22B"/>
    <w:rPr>
      <w:rFonts w:ascii="Tahoma" w:hAnsi="Tahoma" w:cs="Tahoma"/>
      <w:sz w:val="16"/>
      <w:szCs w:val="16"/>
    </w:rPr>
  </w:style>
  <w:style w:type="paragraph" w:styleId="Citadestacada">
    <w:name w:val="Intense Quote"/>
    <w:basedOn w:val="Normal"/>
    <w:next w:val="Normal"/>
    <w:link w:val="CitadestacadaCar"/>
    <w:uiPriority w:val="30"/>
    <w:qFormat/>
    <w:rsid w:val="0021622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1622B"/>
    <w:rPr>
      <w:b/>
      <w:bCs/>
      <w:i/>
      <w:iCs/>
      <w:color w:val="4F81BD" w:themeColor="accent1"/>
    </w:rPr>
  </w:style>
  <w:style w:type="character" w:styleId="Textoennegrita">
    <w:name w:val="Strong"/>
    <w:basedOn w:val="Fuentedeprrafopredeter"/>
    <w:uiPriority w:val="22"/>
    <w:qFormat/>
    <w:rsid w:val="0021622B"/>
    <w:rPr>
      <w:b/>
      <w:bCs/>
    </w:rPr>
  </w:style>
  <w:style w:type="paragraph" w:styleId="Cita">
    <w:name w:val="Quote"/>
    <w:basedOn w:val="Normal"/>
    <w:next w:val="Normal"/>
    <w:link w:val="CitaCar"/>
    <w:uiPriority w:val="29"/>
    <w:qFormat/>
    <w:rsid w:val="0021622B"/>
    <w:rPr>
      <w:i/>
      <w:iCs/>
      <w:color w:val="000000" w:themeColor="text1"/>
    </w:rPr>
  </w:style>
  <w:style w:type="character" w:customStyle="1" w:styleId="CitaCar">
    <w:name w:val="Cita Car"/>
    <w:basedOn w:val="Fuentedeprrafopredeter"/>
    <w:link w:val="Cita"/>
    <w:uiPriority w:val="29"/>
    <w:rsid w:val="0021622B"/>
    <w:rPr>
      <w:i/>
      <w:iCs/>
      <w:color w:val="000000" w:themeColor="text1"/>
    </w:rPr>
  </w:style>
  <w:style w:type="paragraph" w:styleId="Encabezado">
    <w:name w:val="header"/>
    <w:basedOn w:val="Normal"/>
    <w:link w:val="EncabezadoCar"/>
    <w:uiPriority w:val="99"/>
    <w:unhideWhenUsed/>
    <w:rsid w:val="00FB73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73F1"/>
  </w:style>
  <w:style w:type="paragraph" w:styleId="Piedepgina">
    <w:name w:val="footer"/>
    <w:basedOn w:val="Normal"/>
    <w:link w:val="PiedepginaCar"/>
    <w:uiPriority w:val="99"/>
    <w:unhideWhenUsed/>
    <w:rsid w:val="00FB73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73F1"/>
  </w:style>
  <w:style w:type="character" w:customStyle="1" w:styleId="Ttulo1Car">
    <w:name w:val="Título 1 Car"/>
    <w:basedOn w:val="Fuentedeprrafopredeter"/>
    <w:link w:val="Ttulo1"/>
    <w:uiPriority w:val="9"/>
    <w:rsid w:val="00B646B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B646B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143">
      <w:bodyDiv w:val="1"/>
      <w:marLeft w:val="0"/>
      <w:marRight w:val="0"/>
      <w:marTop w:val="0"/>
      <w:marBottom w:val="0"/>
      <w:divBdr>
        <w:top w:val="none" w:sz="0" w:space="0" w:color="auto"/>
        <w:left w:val="none" w:sz="0" w:space="0" w:color="auto"/>
        <w:bottom w:val="none" w:sz="0" w:space="0" w:color="auto"/>
        <w:right w:val="none" w:sz="0" w:space="0" w:color="auto"/>
      </w:divBdr>
    </w:div>
    <w:div w:id="910311744">
      <w:bodyDiv w:val="1"/>
      <w:marLeft w:val="0"/>
      <w:marRight w:val="0"/>
      <w:marTop w:val="0"/>
      <w:marBottom w:val="0"/>
      <w:divBdr>
        <w:top w:val="none" w:sz="0" w:space="0" w:color="auto"/>
        <w:left w:val="none" w:sz="0" w:space="0" w:color="auto"/>
        <w:bottom w:val="none" w:sz="0" w:space="0" w:color="auto"/>
        <w:right w:val="none" w:sz="0" w:space="0" w:color="auto"/>
      </w:divBdr>
    </w:div>
    <w:div w:id="1276057250">
      <w:bodyDiv w:val="1"/>
      <w:marLeft w:val="0"/>
      <w:marRight w:val="0"/>
      <w:marTop w:val="0"/>
      <w:marBottom w:val="0"/>
      <w:divBdr>
        <w:top w:val="none" w:sz="0" w:space="0" w:color="auto"/>
        <w:left w:val="none" w:sz="0" w:space="0" w:color="auto"/>
        <w:bottom w:val="none" w:sz="0" w:space="0" w:color="auto"/>
        <w:right w:val="none" w:sz="0" w:space="0" w:color="auto"/>
      </w:divBdr>
    </w:div>
    <w:div w:id="18001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rid.org/cs/Satellite?c=CM_InfPractica_FA&amp;cid=1142402594815&amp;idConsejeria=1109266187254&amp;idListConsj=1109265444710&amp;idOrganismo=1109266228416&amp;pagename=ComunidadMadrid/Estructura"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bm.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rid.es/portales/munimadrid/es/Inicio/Ayuntamiento/Deportes/Centros-deportivos-municipales.?vgnextfmt=default&amp;vgnextoid=cedc463ce6b74210VgnVCM2000000c205a0aRCRD&amp;vgnextchannel=cb1a171c30036010VgnVCM100000dc0ca8c0RCR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mecd.gob.es/portada-mec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Hoja1!$B$1</c:f>
              <c:strCache>
                <c:ptCount val="1"/>
                <c:pt idx="0">
                  <c:v>Serie 1</c:v>
                </c:pt>
              </c:strCache>
            </c:strRef>
          </c:tx>
          <c:spPr>
            <a:solidFill>
              <a:schemeClr val="accent3">
                <a:lumMod val="50000"/>
              </a:schemeClr>
            </a:solidFill>
          </c:spPr>
          <c:invertIfNegative val="0"/>
          <c:cat>
            <c:strRef>
              <c:f>Hoja1!$A$2:$A$21</c:f>
              <c:strCache>
                <c:ptCount val="20"/>
                <c:pt idx="0">
                  <c:v>Gimnasiaen casa</c:v>
                </c:pt>
                <c:pt idx="1">
                  <c:v>Musculación</c:v>
                </c:pt>
                <c:pt idx="2">
                  <c:v>Gimnasia centro deportivo</c:v>
                </c:pt>
                <c:pt idx="3">
                  <c:v>Artes marciales</c:v>
                </c:pt>
                <c:pt idx="4">
                  <c:v>Carrera a pie</c:v>
                </c:pt>
                <c:pt idx="5">
                  <c:v>Aerobic</c:v>
                </c:pt>
                <c:pt idx="6">
                  <c:v>Atletismo</c:v>
                </c:pt>
                <c:pt idx="7">
                  <c:v>Futbol</c:v>
                </c:pt>
                <c:pt idx="8">
                  <c:v>Baloncesto</c:v>
                </c:pt>
                <c:pt idx="9">
                  <c:v>Futbol sala</c:v>
                </c:pt>
                <c:pt idx="10">
                  <c:v>Natación</c:v>
                </c:pt>
                <c:pt idx="11">
                  <c:v>Ciclismo</c:v>
                </c:pt>
                <c:pt idx="12">
                  <c:v>Voleibol</c:v>
                </c:pt>
                <c:pt idx="13">
                  <c:v>Tenis</c:v>
                </c:pt>
                <c:pt idx="14">
                  <c:v>Padel</c:v>
                </c:pt>
                <c:pt idx="15">
                  <c:v>Montañismo</c:v>
                </c:pt>
                <c:pt idx="16">
                  <c:v>Pelota</c:v>
                </c:pt>
                <c:pt idx="17">
                  <c:v>Pesca</c:v>
                </c:pt>
                <c:pt idx="18">
                  <c:v>Tiro y caza</c:v>
                </c:pt>
                <c:pt idx="19">
                  <c:v>Esquí</c:v>
                </c:pt>
              </c:strCache>
            </c:strRef>
          </c:cat>
          <c:val>
            <c:numRef>
              <c:f>Hoja1!$B$2:$B$21</c:f>
              <c:numCache>
                <c:formatCode>General</c:formatCode>
                <c:ptCount val="20"/>
                <c:pt idx="0">
                  <c:v>58</c:v>
                </c:pt>
                <c:pt idx="1">
                  <c:v>57.3</c:v>
                </c:pt>
                <c:pt idx="2">
                  <c:v>53.8</c:v>
                </c:pt>
                <c:pt idx="3">
                  <c:v>51.2</c:v>
                </c:pt>
                <c:pt idx="4">
                  <c:v>46.3</c:v>
                </c:pt>
                <c:pt idx="5">
                  <c:v>45.5</c:v>
                </c:pt>
                <c:pt idx="6">
                  <c:v>43.8</c:v>
                </c:pt>
                <c:pt idx="7">
                  <c:v>29.6</c:v>
                </c:pt>
                <c:pt idx="8">
                  <c:v>23</c:v>
                </c:pt>
                <c:pt idx="9">
                  <c:v>22.3</c:v>
                </c:pt>
                <c:pt idx="10">
                  <c:v>21.5</c:v>
                </c:pt>
                <c:pt idx="11">
                  <c:v>20.7</c:v>
                </c:pt>
                <c:pt idx="12">
                  <c:v>16.100000000000001</c:v>
                </c:pt>
                <c:pt idx="13">
                  <c:v>9.3000000000000007</c:v>
                </c:pt>
                <c:pt idx="14">
                  <c:v>8.4</c:v>
                </c:pt>
                <c:pt idx="15">
                  <c:v>7</c:v>
                </c:pt>
                <c:pt idx="16">
                  <c:v>3.8</c:v>
                </c:pt>
                <c:pt idx="17">
                  <c:v>3.6</c:v>
                </c:pt>
                <c:pt idx="18">
                  <c:v>3.5</c:v>
                </c:pt>
              </c:numCache>
            </c:numRef>
          </c:val>
        </c:ser>
        <c:ser>
          <c:idx val="1"/>
          <c:order val="1"/>
          <c:tx>
            <c:strRef>
              <c:f>Hoja1!$C$1</c:f>
              <c:strCache>
                <c:ptCount val="1"/>
                <c:pt idx="0">
                  <c:v>Serie 2</c:v>
                </c:pt>
              </c:strCache>
            </c:strRef>
          </c:tx>
          <c:spPr>
            <a:solidFill>
              <a:schemeClr val="tx1">
                <a:lumMod val="95000"/>
                <a:lumOff val="5000"/>
              </a:schemeClr>
            </a:solidFill>
          </c:spPr>
          <c:invertIfNegative val="0"/>
          <c:cat>
            <c:strRef>
              <c:f>Hoja1!$A$2:$A$21</c:f>
              <c:strCache>
                <c:ptCount val="20"/>
                <c:pt idx="0">
                  <c:v>Gimnasiaen casa</c:v>
                </c:pt>
                <c:pt idx="1">
                  <c:v>Musculación</c:v>
                </c:pt>
                <c:pt idx="2">
                  <c:v>Gimnasia centro deportivo</c:v>
                </c:pt>
                <c:pt idx="3">
                  <c:v>Artes marciales</c:v>
                </c:pt>
                <c:pt idx="4">
                  <c:v>Carrera a pie</c:v>
                </c:pt>
                <c:pt idx="5">
                  <c:v>Aerobic</c:v>
                </c:pt>
                <c:pt idx="6">
                  <c:v>Atletismo</c:v>
                </c:pt>
                <c:pt idx="7">
                  <c:v>Futbol</c:v>
                </c:pt>
                <c:pt idx="8">
                  <c:v>Baloncesto</c:v>
                </c:pt>
                <c:pt idx="9">
                  <c:v>Futbol sala</c:v>
                </c:pt>
                <c:pt idx="10">
                  <c:v>Natación</c:v>
                </c:pt>
                <c:pt idx="11">
                  <c:v>Ciclismo</c:v>
                </c:pt>
                <c:pt idx="12">
                  <c:v>Voleibol</c:v>
                </c:pt>
                <c:pt idx="13">
                  <c:v>Tenis</c:v>
                </c:pt>
                <c:pt idx="14">
                  <c:v>Padel</c:v>
                </c:pt>
                <c:pt idx="15">
                  <c:v>Montañismo</c:v>
                </c:pt>
                <c:pt idx="16">
                  <c:v>Pelota</c:v>
                </c:pt>
                <c:pt idx="17">
                  <c:v>Pesca</c:v>
                </c:pt>
                <c:pt idx="18">
                  <c:v>Tiro y caza</c:v>
                </c:pt>
                <c:pt idx="19">
                  <c:v>Esquí</c:v>
                </c:pt>
              </c:strCache>
            </c:strRef>
          </c:cat>
          <c:val>
            <c:numRef>
              <c:f>Hoja1!$C$2:$C$21</c:f>
              <c:numCache>
                <c:formatCode>General</c:formatCode>
                <c:ptCount val="20"/>
                <c:pt idx="0">
                  <c:v>32.6</c:v>
                </c:pt>
                <c:pt idx="1">
                  <c:v>31.9</c:v>
                </c:pt>
                <c:pt idx="2">
                  <c:v>40.200000000000003</c:v>
                </c:pt>
                <c:pt idx="3">
                  <c:v>37.9</c:v>
                </c:pt>
                <c:pt idx="4">
                  <c:v>34.700000000000003</c:v>
                </c:pt>
                <c:pt idx="5">
                  <c:v>46.9</c:v>
                </c:pt>
                <c:pt idx="6">
                  <c:v>41.6</c:v>
                </c:pt>
                <c:pt idx="7">
                  <c:v>49.1</c:v>
                </c:pt>
                <c:pt idx="8">
                  <c:v>40.6</c:v>
                </c:pt>
                <c:pt idx="9">
                  <c:v>52.2</c:v>
                </c:pt>
                <c:pt idx="10">
                  <c:v>35.9</c:v>
                </c:pt>
                <c:pt idx="11">
                  <c:v>41.4</c:v>
                </c:pt>
                <c:pt idx="12">
                  <c:v>26.2</c:v>
                </c:pt>
                <c:pt idx="13">
                  <c:v>38.9</c:v>
                </c:pt>
                <c:pt idx="14">
                  <c:v>47.1</c:v>
                </c:pt>
                <c:pt idx="15">
                  <c:v>26.4</c:v>
                </c:pt>
                <c:pt idx="16">
                  <c:v>44.4</c:v>
                </c:pt>
                <c:pt idx="17">
                  <c:v>21.5</c:v>
                </c:pt>
                <c:pt idx="18">
                  <c:v>38.1</c:v>
                </c:pt>
                <c:pt idx="19">
                  <c:v>5.0999999999999996</c:v>
                </c:pt>
              </c:numCache>
            </c:numRef>
          </c:val>
        </c:ser>
        <c:ser>
          <c:idx val="2"/>
          <c:order val="2"/>
          <c:tx>
            <c:strRef>
              <c:f>Hoja1!$D$1</c:f>
              <c:strCache>
                <c:ptCount val="1"/>
                <c:pt idx="0">
                  <c:v>Serie 3</c:v>
                </c:pt>
              </c:strCache>
            </c:strRef>
          </c:tx>
          <c:spPr>
            <a:solidFill>
              <a:schemeClr val="bg1">
                <a:lumMod val="50000"/>
              </a:schemeClr>
            </a:solidFill>
          </c:spPr>
          <c:invertIfNegative val="0"/>
          <c:cat>
            <c:strRef>
              <c:f>Hoja1!$A$2:$A$21</c:f>
              <c:strCache>
                <c:ptCount val="20"/>
                <c:pt idx="0">
                  <c:v>Gimnasiaen casa</c:v>
                </c:pt>
                <c:pt idx="1">
                  <c:v>Musculación</c:v>
                </c:pt>
                <c:pt idx="2">
                  <c:v>Gimnasia centro deportivo</c:v>
                </c:pt>
                <c:pt idx="3">
                  <c:v>Artes marciales</c:v>
                </c:pt>
                <c:pt idx="4">
                  <c:v>Carrera a pie</c:v>
                </c:pt>
                <c:pt idx="5">
                  <c:v>Aerobic</c:v>
                </c:pt>
                <c:pt idx="6">
                  <c:v>Atletismo</c:v>
                </c:pt>
                <c:pt idx="7">
                  <c:v>Futbol</c:v>
                </c:pt>
                <c:pt idx="8">
                  <c:v>Baloncesto</c:v>
                </c:pt>
                <c:pt idx="9">
                  <c:v>Futbol sala</c:v>
                </c:pt>
                <c:pt idx="10">
                  <c:v>Natación</c:v>
                </c:pt>
                <c:pt idx="11">
                  <c:v>Ciclismo</c:v>
                </c:pt>
                <c:pt idx="12">
                  <c:v>Voleibol</c:v>
                </c:pt>
                <c:pt idx="13">
                  <c:v>Tenis</c:v>
                </c:pt>
                <c:pt idx="14">
                  <c:v>Padel</c:v>
                </c:pt>
                <c:pt idx="15">
                  <c:v>Montañismo</c:v>
                </c:pt>
                <c:pt idx="16">
                  <c:v>Pelota</c:v>
                </c:pt>
                <c:pt idx="17">
                  <c:v>Pesca</c:v>
                </c:pt>
                <c:pt idx="18">
                  <c:v>Tiro y caza</c:v>
                </c:pt>
                <c:pt idx="19">
                  <c:v>Esquí</c:v>
                </c:pt>
              </c:strCache>
            </c:strRef>
          </c:cat>
          <c:val>
            <c:numRef>
              <c:f>Hoja1!$D$2:$D$21</c:f>
              <c:numCache>
                <c:formatCode>General</c:formatCode>
                <c:ptCount val="20"/>
                <c:pt idx="0">
                  <c:v>7.1</c:v>
                </c:pt>
                <c:pt idx="1">
                  <c:v>9.6999999999999993</c:v>
                </c:pt>
                <c:pt idx="2">
                  <c:v>4.4000000000000004</c:v>
                </c:pt>
                <c:pt idx="3">
                  <c:v>8.9</c:v>
                </c:pt>
                <c:pt idx="4">
                  <c:v>16.600000000000001</c:v>
                </c:pt>
                <c:pt idx="5">
                  <c:v>6.2</c:v>
                </c:pt>
                <c:pt idx="6">
                  <c:v>12.7</c:v>
                </c:pt>
                <c:pt idx="7">
                  <c:v>17.7</c:v>
                </c:pt>
                <c:pt idx="8">
                  <c:v>30.8</c:v>
                </c:pt>
                <c:pt idx="9">
                  <c:v>19.7</c:v>
                </c:pt>
                <c:pt idx="10">
                  <c:v>15.7</c:v>
                </c:pt>
                <c:pt idx="11">
                  <c:v>25.7</c:v>
                </c:pt>
                <c:pt idx="12">
                  <c:v>27.7</c:v>
                </c:pt>
                <c:pt idx="13">
                  <c:v>36.200000000000003</c:v>
                </c:pt>
                <c:pt idx="14">
                  <c:v>34.299999999999997</c:v>
                </c:pt>
                <c:pt idx="15">
                  <c:v>50.7</c:v>
                </c:pt>
                <c:pt idx="16">
                  <c:v>46.3</c:v>
                </c:pt>
                <c:pt idx="17">
                  <c:v>48.8</c:v>
                </c:pt>
                <c:pt idx="18">
                  <c:v>52.6</c:v>
                </c:pt>
                <c:pt idx="19">
                  <c:v>67.900000000000006</c:v>
                </c:pt>
              </c:numCache>
            </c:numRef>
          </c:val>
        </c:ser>
        <c:dLbls>
          <c:showLegendKey val="0"/>
          <c:showVal val="0"/>
          <c:showCatName val="0"/>
          <c:showSerName val="0"/>
          <c:showPercent val="0"/>
          <c:showBubbleSize val="0"/>
        </c:dLbls>
        <c:gapWidth val="150"/>
        <c:axId val="79395456"/>
        <c:axId val="80361728"/>
      </c:barChart>
      <c:catAx>
        <c:axId val="79395456"/>
        <c:scaling>
          <c:orientation val="minMax"/>
        </c:scaling>
        <c:delete val="0"/>
        <c:axPos val="l"/>
        <c:majorTickMark val="out"/>
        <c:minorTickMark val="none"/>
        <c:tickLblPos val="nextTo"/>
        <c:crossAx val="80361728"/>
        <c:crosses val="autoZero"/>
        <c:auto val="1"/>
        <c:lblAlgn val="ctr"/>
        <c:lblOffset val="100"/>
        <c:noMultiLvlLbl val="0"/>
      </c:catAx>
      <c:valAx>
        <c:axId val="80361728"/>
        <c:scaling>
          <c:orientation val="minMax"/>
        </c:scaling>
        <c:delete val="0"/>
        <c:axPos val="b"/>
        <c:majorGridlines/>
        <c:numFmt formatCode="General" sourceLinked="1"/>
        <c:majorTickMark val="out"/>
        <c:minorTickMark val="none"/>
        <c:tickLblPos val="nextTo"/>
        <c:crossAx val="79395456"/>
        <c:crosses val="autoZero"/>
        <c:crossBetween val="between"/>
      </c:valAx>
    </c:plotArea>
    <c:legend>
      <c:legendPos val="r"/>
      <c:layout/>
      <c:overlay val="0"/>
    </c:legend>
    <c:plotVisOnly val="1"/>
    <c:dispBlanksAs val="gap"/>
    <c:showDLblsOverMax val="0"/>
  </c:chart>
  <c:spPr>
    <a:ln>
      <a:solidFill>
        <a:schemeClr val="tx1">
          <a:lumMod val="95000"/>
          <a:lumOff val="5000"/>
        </a:schemeClr>
      </a:solidFill>
    </a:ln>
  </c:spPr>
  <c:txPr>
    <a:bodyPr/>
    <a:lstStyle/>
    <a:p>
      <a:pPr>
        <a:defRPr sz="600"/>
      </a:pPr>
      <a:endParaRPr lang="es-E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4E0FDEE7C241F88C665639EB91ED34"/>
        <w:category>
          <w:name w:val="General"/>
          <w:gallery w:val="placeholder"/>
        </w:category>
        <w:types>
          <w:type w:val="bbPlcHdr"/>
        </w:types>
        <w:behaviors>
          <w:behavior w:val="content"/>
        </w:behaviors>
        <w:guid w:val="{400B67D8-4B0D-4DC9-8D3E-A0C873023B75}"/>
      </w:docPartPr>
      <w:docPartBody>
        <w:p w:rsidR="006E60F6" w:rsidRDefault="006E60F6" w:rsidP="006E60F6">
          <w:pPr>
            <w:pStyle w:val="AF4E0FDEE7C241F88C665639EB91ED34"/>
          </w:pPr>
          <w:r>
            <w:t>[Escriba el nombre de la compañía]</w:t>
          </w:r>
        </w:p>
      </w:docPartBody>
    </w:docPart>
    <w:docPart>
      <w:docPartPr>
        <w:name w:val="F53EB2D706BC4DE0BBA52C14DDE8EAAA"/>
        <w:category>
          <w:name w:val="General"/>
          <w:gallery w:val="placeholder"/>
        </w:category>
        <w:types>
          <w:type w:val="bbPlcHdr"/>
        </w:types>
        <w:behaviors>
          <w:behavior w:val="content"/>
        </w:behaviors>
        <w:guid w:val="{AB242E5D-D95A-4E02-A838-02F18AFB7557}"/>
      </w:docPartPr>
      <w:docPartBody>
        <w:p w:rsidR="006E60F6" w:rsidRDefault="006E60F6" w:rsidP="006E60F6">
          <w:pPr>
            <w:pStyle w:val="F53EB2D706BC4DE0BBA52C14DDE8EAAA"/>
          </w:pPr>
          <w:r>
            <w:rPr>
              <w:b/>
              <w:bC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F6"/>
    <w:rsid w:val="006E60F6"/>
    <w:rsid w:val="00887D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4E0FDEE7C241F88C665639EB91ED34">
    <w:name w:val="AF4E0FDEE7C241F88C665639EB91ED34"/>
    <w:rsid w:val="006E60F6"/>
  </w:style>
  <w:style w:type="paragraph" w:customStyle="1" w:styleId="F53EB2D706BC4DE0BBA52C14DDE8EAAA">
    <w:name w:val="F53EB2D706BC4DE0BBA52C14DDE8EAAA"/>
    <w:rsid w:val="006E60F6"/>
  </w:style>
  <w:style w:type="paragraph" w:customStyle="1" w:styleId="5B34E9947CF841B89403827750F13DF2">
    <w:name w:val="5B34E9947CF841B89403827750F13DF2"/>
    <w:rsid w:val="006E60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F4E0FDEE7C241F88C665639EB91ED34">
    <w:name w:val="AF4E0FDEE7C241F88C665639EB91ED34"/>
    <w:rsid w:val="006E60F6"/>
  </w:style>
  <w:style w:type="paragraph" w:customStyle="1" w:styleId="F53EB2D706BC4DE0BBA52C14DDE8EAAA">
    <w:name w:val="F53EB2D706BC4DE0BBA52C14DDE8EAAA"/>
    <w:rsid w:val="006E60F6"/>
  </w:style>
  <w:style w:type="paragraph" w:customStyle="1" w:styleId="5B34E9947CF841B89403827750F13DF2">
    <w:name w:val="5B34E9947CF841B89403827750F13DF2"/>
    <w:rsid w:val="006E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61BA3-6F3F-4001-938E-85D81145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510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Madrid es una ciudad muy deportiva</vt:lpstr>
    </vt:vector>
  </TitlesOfParts>
  <Company>Antonio Abellán Salmerón</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es una ciudad muy deportiva</dc:title>
  <dc:creator>alumno</dc:creator>
  <cp:lastModifiedBy>alumno</cp:lastModifiedBy>
  <cp:revision>8</cp:revision>
  <dcterms:created xsi:type="dcterms:W3CDTF">2015-02-18T10:44:00Z</dcterms:created>
  <dcterms:modified xsi:type="dcterms:W3CDTF">2015-04-08T10:21:00Z</dcterms:modified>
</cp:coreProperties>
</file>